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B3" w:rsidRPr="00AE38AE" w:rsidRDefault="00856769" w:rsidP="00AE38AE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E38AE">
        <w:rPr>
          <w:rFonts w:ascii="Times New Roman" w:hAnsi="Times New Roman" w:cs="Times New Roman"/>
          <w:b/>
          <w:sz w:val="20"/>
          <w:szCs w:val="20"/>
        </w:rPr>
        <w:t>GOVERNO DA REPÚBLICA DE ANGOLA</w:t>
      </w:r>
    </w:p>
    <w:p w:rsidR="00856769" w:rsidRDefault="00856769" w:rsidP="00AE38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38AE" w:rsidRPr="00AE38AE" w:rsidRDefault="00AE38AE" w:rsidP="00AE38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6769" w:rsidRPr="00AE38AE" w:rsidRDefault="00856769" w:rsidP="00AE38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8AE">
        <w:rPr>
          <w:rFonts w:ascii="Times New Roman" w:hAnsi="Times New Roman" w:cs="Times New Roman"/>
          <w:b/>
          <w:sz w:val="28"/>
          <w:szCs w:val="28"/>
          <w:u w:val="single"/>
        </w:rPr>
        <w:t>COMUNICADO DE IMPRENSA</w:t>
      </w:r>
    </w:p>
    <w:p w:rsidR="00856769" w:rsidRDefault="00856769" w:rsidP="00AE38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38AE" w:rsidRPr="00AE38AE" w:rsidRDefault="00AE38AE" w:rsidP="00AE38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45405" w:rsidRDefault="00856769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AE">
        <w:rPr>
          <w:rFonts w:ascii="Times New Roman" w:hAnsi="Times New Roman" w:cs="Times New Roman"/>
          <w:sz w:val="28"/>
          <w:szCs w:val="28"/>
        </w:rPr>
        <w:t xml:space="preserve">O Governo da República de Angola </w:t>
      </w:r>
      <w:r w:rsidR="00AE38AE">
        <w:rPr>
          <w:rFonts w:ascii="Times New Roman" w:hAnsi="Times New Roman" w:cs="Times New Roman"/>
          <w:sz w:val="28"/>
          <w:szCs w:val="28"/>
        </w:rPr>
        <w:t xml:space="preserve">vem a público esclarecer que não têm fundamento notícias postas a circular em vários órgãos de imprensa, segundo as quais não teriam sido unilateralmente suspensas as linhas de crédito </w:t>
      </w:r>
      <w:r w:rsidR="00A104A6">
        <w:rPr>
          <w:rFonts w:ascii="Times New Roman" w:hAnsi="Times New Roman" w:cs="Times New Roman"/>
          <w:sz w:val="28"/>
          <w:szCs w:val="28"/>
        </w:rPr>
        <w:t xml:space="preserve">brasileiras </w:t>
      </w:r>
      <w:r w:rsidR="00AE38AE">
        <w:rPr>
          <w:rFonts w:ascii="Times New Roman" w:hAnsi="Times New Roman" w:cs="Times New Roman"/>
          <w:sz w:val="28"/>
          <w:szCs w:val="28"/>
        </w:rPr>
        <w:t>para o financiamento de</w:t>
      </w:r>
      <w:r w:rsidR="00B45405">
        <w:rPr>
          <w:rFonts w:ascii="Times New Roman" w:hAnsi="Times New Roman" w:cs="Times New Roman"/>
          <w:sz w:val="28"/>
          <w:szCs w:val="28"/>
        </w:rPr>
        <w:t xml:space="preserve"> projectos estruturantes.</w:t>
      </w:r>
    </w:p>
    <w:p w:rsidR="00B372CF" w:rsidRPr="00AE38AE" w:rsidRDefault="00B372CF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AE">
        <w:rPr>
          <w:rFonts w:ascii="Times New Roman" w:hAnsi="Times New Roman" w:cs="Times New Roman"/>
          <w:sz w:val="28"/>
          <w:szCs w:val="28"/>
        </w:rPr>
        <w:t xml:space="preserve">Esta suspensão </w:t>
      </w:r>
      <w:r w:rsidR="00B45405">
        <w:rPr>
          <w:rFonts w:ascii="Times New Roman" w:hAnsi="Times New Roman" w:cs="Times New Roman"/>
          <w:sz w:val="28"/>
          <w:szCs w:val="28"/>
        </w:rPr>
        <w:t xml:space="preserve">ocorreu, de facto, há mais de um ano e 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teve reflexos </w:t>
      </w:r>
      <w:r w:rsidR="00AE38AE" w:rsidRPr="00AE38AE">
        <w:rPr>
          <w:rFonts w:ascii="Times New Roman" w:hAnsi="Times New Roman" w:cs="Times New Roman"/>
          <w:sz w:val="28"/>
          <w:szCs w:val="28"/>
        </w:rPr>
        <w:t>n</w:t>
      </w:r>
      <w:r w:rsidR="000379BF" w:rsidRPr="00AE38AE">
        <w:rPr>
          <w:rFonts w:ascii="Times New Roman" w:hAnsi="Times New Roman" w:cs="Times New Roman"/>
          <w:sz w:val="28"/>
          <w:szCs w:val="28"/>
        </w:rPr>
        <w:t>a actividade das</w:t>
      </w:r>
      <w:r w:rsidR="00856769" w:rsidRPr="00AE38AE">
        <w:rPr>
          <w:rFonts w:ascii="Times New Roman" w:hAnsi="Times New Roman" w:cs="Times New Roman"/>
          <w:sz w:val="28"/>
          <w:szCs w:val="28"/>
        </w:rPr>
        <w:t xml:space="preserve"> empresas </w:t>
      </w:r>
      <w:r w:rsidR="00A104A6">
        <w:rPr>
          <w:rFonts w:ascii="Times New Roman" w:hAnsi="Times New Roman" w:cs="Times New Roman"/>
          <w:sz w:val="28"/>
          <w:szCs w:val="28"/>
        </w:rPr>
        <w:t xml:space="preserve">brasileiras 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que operam </w:t>
      </w:r>
      <w:r w:rsidR="00B45405">
        <w:rPr>
          <w:rFonts w:ascii="Times New Roman" w:hAnsi="Times New Roman" w:cs="Times New Roman"/>
          <w:sz w:val="28"/>
          <w:szCs w:val="28"/>
        </w:rPr>
        <w:t>em Angola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 </w:t>
      </w:r>
      <w:r w:rsidR="00B45405">
        <w:rPr>
          <w:rFonts w:ascii="Times New Roman" w:hAnsi="Times New Roman" w:cs="Times New Roman"/>
          <w:sz w:val="28"/>
          <w:szCs w:val="28"/>
        </w:rPr>
        <w:t xml:space="preserve">e </w:t>
      </w:r>
      <w:r w:rsidR="000379BF" w:rsidRPr="00AE38AE">
        <w:rPr>
          <w:rFonts w:ascii="Times New Roman" w:hAnsi="Times New Roman" w:cs="Times New Roman"/>
          <w:sz w:val="28"/>
          <w:szCs w:val="28"/>
        </w:rPr>
        <w:t>se encontram vinculadas por importante</w:t>
      </w:r>
      <w:r w:rsidR="00AE38AE" w:rsidRPr="00AE38AE">
        <w:rPr>
          <w:rFonts w:ascii="Times New Roman" w:hAnsi="Times New Roman" w:cs="Times New Roman"/>
          <w:sz w:val="28"/>
          <w:szCs w:val="28"/>
        </w:rPr>
        <w:t>s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 contratos de empreitada ao Governo angolano, que tiveram de interromper os seus trabalhos e</w:t>
      </w:r>
      <w:r w:rsidR="00856769" w:rsidRPr="00AE38AE">
        <w:rPr>
          <w:rFonts w:ascii="Times New Roman" w:hAnsi="Times New Roman" w:cs="Times New Roman"/>
          <w:sz w:val="28"/>
          <w:szCs w:val="28"/>
        </w:rPr>
        <w:t xml:space="preserve"> </w:t>
      </w:r>
      <w:r w:rsidR="00AE38AE" w:rsidRPr="00AE38AE">
        <w:rPr>
          <w:rFonts w:ascii="Times New Roman" w:hAnsi="Times New Roman" w:cs="Times New Roman"/>
          <w:sz w:val="28"/>
          <w:szCs w:val="28"/>
        </w:rPr>
        <w:t>de</w:t>
      </w:r>
      <w:r w:rsidR="00856769" w:rsidRPr="00AE38AE">
        <w:rPr>
          <w:rFonts w:ascii="Times New Roman" w:hAnsi="Times New Roman" w:cs="Times New Roman"/>
          <w:sz w:val="28"/>
          <w:szCs w:val="28"/>
        </w:rPr>
        <w:t xml:space="preserve"> despedir pessoal angolano.</w:t>
      </w:r>
      <w:r w:rsidRPr="00AE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405" w:rsidRDefault="00B45405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 essa razão, o Governo angolano teve de mobilizar outros recursos e encontrar soluções financeiras alternativas para não interromper os trabalhos em curso, </w:t>
      </w:r>
      <w:r w:rsidRPr="00AE38AE">
        <w:rPr>
          <w:rFonts w:ascii="Times New Roman" w:hAnsi="Times New Roman" w:cs="Times New Roman"/>
          <w:sz w:val="28"/>
          <w:szCs w:val="28"/>
        </w:rPr>
        <w:t>nomeadamente a construção da barragem de Laúca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8AE">
        <w:rPr>
          <w:rFonts w:ascii="Times New Roman" w:hAnsi="Times New Roman" w:cs="Times New Roman"/>
          <w:sz w:val="28"/>
          <w:szCs w:val="28"/>
        </w:rPr>
        <w:t xml:space="preserve"> o alteamento da barragem de Ca</w:t>
      </w:r>
      <w:r>
        <w:rPr>
          <w:rFonts w:ascii="Times New Roman" w:hAnsi="Times New Roman" w:cs="Times New Roman"/>
          <w:sz w:val="28"/>
          <w:szCs w:val="28"/>
        </w:rPr>
        <w:t>mbambe e outros.</w:t>
      </w:r>
    </w:p>
    <w:p w:rsidR="000379BF" w:rsidRPr="00AE38AE" w:rsidRDefault="00B372CF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8AE">
        <w:rPr>
          <w:rFonts w:ascii="Times New Roman" w:hAnsi="Times New Roman" w:cs="Times New Roman"/>
          <w:sz w:val="28"/>
          <w:szCs w:val="28"/>
        </w:rPr>
        <w:t xml:space="preserve">A cooperação entre a República de Angola e a República Federativa do Brasil </w:t>
      </w:r>
      <w:r w:rsidR="00AE38AE">
        <w:rPr>
          <w:rFonts w:ascii="Times New Roman" w:hAnsi="Times New Roman" w:cs="Times New Roman"/>
          <w:sz w:val="28"/>
          <w:szCs w:val="28"/>
        </w:rPr>
        <w:t>fundamenta-se n</w:t>
      </w:r>
      <w:r w:rsidRPr="00AE38AE">
        <w:rPr>
          <w:rFonts w:ascii="Times New Roman" w:hAnsi="Times New Roman" w:cs="Times New Roman"/>
          <w:sz w:val="28"/>
          <w:szCs w:val="28"/>
        </w:rPr>
        <w:t>o Acordo Geral de Cooperação Técnica e Científica, rubricado em 11 de Junho de 1980, base de todos os Protocolos de Entendimento bilaterais e os Acordos Inter-Governamentais sobre as Linhas de Crédito, com garantias reais no petróleo bruto,  que suportam os co</w:t>
      </w:r>
      <w:r w:rsidR="000379BF" w:rsidRPr="00AE38AE">
        <w:rPr>
          <w:rFonts w:ascii="Times New Roman" w:hAnsi="Times New Roman" w:cs="Times New Roman"/>
          <w:sz w:val="28"/>
          <w:szCs w:val="28"/>
        </w:rPr>
        <w:t>n</w:t>
      </w:r>
      <w:r w:rsidRPr="00AE38AE">
        <w:rPr>
          <w:rFonts w:ascii="Times New Roman" w:hAnsi="Times New Roman" w:cs="Times New Roman"/>
          <w:sz w:val="28"/>
          <w:szCs w:val="28"/>
        </w:rPr>
        <w:t>tratos de empreitada</w:t>
      </w:r>
      <w:r w:rsidR="000379BF" w:rsidRPr="00AE38AE">
        <w:rPr>
          <w:rFonts w:ascii="Times New Roman" w:hAnsi="Times New Roman" w:cs="Times New Roman"/>
          <w:sz w:val="28"/>
          <w:szCs w:val="28"/>
        </w:rPr>
        <w:t>.</w:t>
      </w:r>
    </w:p>
    <w:p w:rsidR="00856769" w:rsidRPr="00AE38AE" w:rsidRDefault="00B45405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 Governo da República de Angola solicitou </w:t>
      </w:r>
      <w:r w:rsidR="00A104A6" w:rsidRPr="00AE38AE">
        <w:rPr>
          <w:rFonts w:ascii="Times New Roman" w:hAnsi="Times New Roman" w:cs="Times New Roman"/>
          <w:sz w:val="28"/>
          <w:szCs w:val="28"/>
        </w:rPr>
        <w:t xml:space="preserve">no passado mês de Junho esclarecimentos </w:t>
      </w:r>
      <w:r w:rsidR="000379BF" w:rsidRPr="00AE38AE">
        <w:rPr>
          <w:rFonts w:ascii="Times New Roman" w:hAnsi="Times New Roman" w:cs="Times New Roman"/>
          <w:sz w:val="28"/>
          <w:szCs w:val="28"/>
        </w:rPr>
        <w:t>às autoridades brasileiras</w:t>
      </w:r>
      <w:r w:rsidR="00A104A6">
        <w:rPr>
          <w:rFonts w:ascii="Times New Roman" w:hAnsi="Times New Roman" w:cs="Times New Roman"/>
          <w:sz w:val="28"/>
          <w:szCs w:val="28"/>
        </w:rPr>
        <w:t xml:space="preserve"> s</w:t>
      </w:r>
      <w:r w:rsidR="000379BF" w:rsidRPr="00AE38AE">
        <w:rPr>
          <w:rFonts w:ascii="Times New Roman" w:hAnsi="Times New Roman" w:cs="Times New Roman"/>
          <w:sz w:val="28"/>
          <w:szCs w:val="28"/>
        </w:rPr>
        <w:t>obre a</w:t>
      </w:r>
      <w:r w:rsidR="00AE38AE">
        <w:rPr>
          <w:rFonts w:ascii="Times New Roman" w:hAnsi="Times New Roman" w:cs="Times New Roman"/>
          <w:sz w:val="28"/>
          <w:szCs w:val="28"/>
        </w:rPr>
        <w:t>s razões da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 suspensão d</w:t>
      </w:r>
      <w:r w:rsidR="00A104A6">
        <w:rPr>
          <w:rFonts w:ascii="Times New Roman" w:hAnsi="Times New Roman" w:cs="Times New Roman"/>
          <w:sz w:val="28"/>
          <w:szCs w:val="28"/>
        </w:rPr>
        <w:t>ess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as linhas de crédito e pretende enviar em tempo oportuno uma delegação </w:t>
      </w:r>
      <w:r w:rsidR="00A104A6">
        <w:rPr>
          <w:rFonts w:ascii="Times New Roman" w:hAnsi="Times New Roman" w:cs="Times New Roman"/>
          <w:sz w:val="28"/>
          <w:szCs w:val="28"/>
        </w:rPr>
        <w:t xml:space="preserve">governamental 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para </w:t>
      </w:r>
      <w:r w:rsidR="00031766">
        <w:rPr>
          <w:rFonts w:ascii="Times New Roman" w:hAnsi="Times New Roman" w:cs="Times New Roman"/>
          <w:sz w:val="28"/>
          <w:szCs w:val="28"/>
        </w:rPr>
        <w:t>com elas debater esta questão</w:t>
      </w:r>
      <w:r w:rsidR="000379BF" w:rsidRPr="00AE38AE">
        <w:rPr>
          <w:rFonts w:ascii="Times New Roman" w:hAnsi="Times New Roman" w:cs="Times New Roman"/>
          <w:sz w:val="28"/>
          <w:szCs w:val="28"/>
        </w:rPr>
        <w:t xml:space="preserve">, a fim de se chegar a um entendimento que convenha a ambas as partes.   </w:t>
      </w:r>
      <w:r w:rsidR="00B372CF" w:rsidRPr="00AE38AE">
        <w:rPr>
          <w:rFonts w:ascii="Times New Roman" w:hAnsi="Times New Roman" w:cs="Times New Roman"/>
          <w:sz w:val="28"/>
          <w:szCs w:val="28"/>
        </w:rPr>
        <w:t xml:space="preserve"> </w:t>
      </w:r>
      <w:r w:rsidR="00856769" w:rsidRPr="00AE38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38AE" w:rsidRPr="00AE38AE" w:rsidRDefault="00AE38AE" w:rsidP="00AE38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769" w:rsidRPr="00AE38AE" w:rsidRDefault="00AE38AE" w:rsidP="00AE38A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8AE">
        <w:rPr>
          <w:rFonts w:ascii="Times New Roman" w:hAnsi="Times New Roman" w:cs="Times New Roman"/>
          <w:b/>
          <w:sz w:val="28"/>
          <w:szCs w:val="28"/>
        </w:rPr>
        <w:t>Governo da República de Angola, em Luanda, aos 4 de Novembro de 2016</w:t>
      </w:r>
    </w:p>
    <w:sectPr w:rsidR="00856769" w:rsidRPr="00AE38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69"/>
    <w:rsid w:val="00003267"/>
    <w:rsid w:val="00005037"/>
    <w:rsid w:val="00006B39"/>
    <w:rsid w:val="00007DE6"/>
    <w:rsid w:val="000116F1"/>
    <w:rsid w:val="00013A2A"/>
    <w:rsid w:val="00015F1E"/>
    <w:rsid w:val="00016555"/>
    <w:rsid w:val="00021EEA"/>
    <w:rsid w:val="00023FA6"/>
    <w:rsid w:val="00027242"/>
    <w:rsid w:val="00027861"/>
    <w:rsid w:val="00027D8E"/>
    <w:rsid w:val="00031766"/>
    <w:rsid w:val="0003543C"/>
    <w:rsid w:val="00035836"/>
    <w:rsid w:val="000379BF"/>
    <w:rsid w:val="00043D7E"/>
    <w:rsid w:val="00050077"/>
    <w:rsid w:val="0005237E"/>
    <w:rsid w:val="000527DD"/>
    <w:rsid w:val="00056724"/>
    <w:rsid w:val="00063626"/>
    <w:rsid w:val="00075322"/>
    <w:rsid w:val="00084703"/>
    <w:rsid w:val="00086A35"/>
    <w:rsid w:val="00097014"/>
    <w:rsid w:val="000970AB"/>
    <w:rsid w:val="000A01EE"/>
    <w:rsid w:val="000A205E"/>
    <w:rsid w:val="000A35DE"/>
    <w:rsid w:val="000A35ED"/>
    <w:rsid w:val="000A4443"/>
    <w:rsid w:val="000B77C9"/>
    <w:rsid w:val="000C0AD3"/>
    <w:rsid w:val="000C221A"/>
    <w:rsid w:val="000C66DA"/>
    <w:rsid w:val="000D1002"/>
    <w:rsid w:val="000D2533"/>
    <w:rsid w:val="000E0266"/>
    <w:rsid w:val="000E0D37"/>
    <w:rsid w:val="000E1D26"/>
    <w:rsid w:val="000E3C2A"/>
    <w:rsid w:val="000E4A06"/>
    <w:rsid w:val="000F54DE"/>
    <w:rsid w:val="000F5AF7"/>
    <w:rsid w:val="000F6033"/>
    <w:rsid w:val="000F626F"/>
    <w:rsid w:val="00101D66"/>
    <w:rsid w:val="00101E89"/>
    <w:rsid w:val="00105627"/>
    <w:rsid w:val="00105B0F"/>
    <w:rsid w:val="00111C60"/>
    <w:rsid w:val="001138BC"/>
    <w:rsid w:val="0011614B"/>
    <w:rsid w:val="001218DB"/>
    <w:rsid w:val="00124D93"/>
    <w:rsid w:val="00126C8E"/>
    <w:rsid w:val="00130AE5"/>
    <w:rsid w:val="00132641"/>
    <w:rsid w:val="00133C4B"/>
    <w:rsid w:val="00134E17"/>
    <w:rsid w:val="00137DC4"/>
    <w:rsid w:val="00151E54"/>
    <w:rsid w:val="00152B41"/>
    <w:rsid w:val="001543E3"/>
    <w:rsid w:val="00156842"/>
    <w:rsid w:val="0015719E"/>
    <w:rsid w:val="00160D57"/>
    <w:rsid w:val="00164F82"/>
    <w:rsid w:val="00165DD4"/>
    <w:rsid w:val="00166756"/>
    <w:rsid w:val="00170511"/>
    <w:rsid w:val="0017058D"/>
    <w:rsid w:val="0017074B"/>
    <w:rsid w:val="00171565"/>
    <w:rsid w:val="00174E04"/>
    <w:rsid w:val="00176FB3"/>
    <w:rsid w:val="00177E7B"/>
    <w:rsid w:val="0018263C"/>
    <w:rsid w:val="00186D4C"/>
    <w:rsid w:val="0018709C"/>
    <w:rsid w:val="00195AB4"/>
    <w:rsid w:val="00196C4E"/>
    <w:rsid w:val="001A0525"/>
    <w:rsid w:val="001A0D53"/>
    <w:rsid w:val="001A0F75"/>
    <w:rsid w:val="001A124B"/>
    <w:rsid w:val="001A156B"/>
    <w:rsid w:val="001A251A"/>
    <w:rsid w:val="001A3287"/>
    <w:rsid w:val="001B376A"/>
    <w:rsid w:val="001C3D3F"/>
    <w:rsid w:val="001C536C"/>
    <w:rsid w:val="001E39A6"/>
    <w:rsid w:val="001F155E"/>
    <w:rsid w:val="001F2AAE"/>
    <w:rsid w:val="001F32BA"/>
    <w:rsid w:val="001F5A08"/>
    <w:rsid w:val="00201AAE"/>
    <w:rsid w:val="00211718"/>
    <w:rsid w:val="00216DD8"/>
    <w:rsid w:val="00220084"/>
    <w:rsid w:val="00222543"/>
    <w:rsid w:val="00224887"/>
    <w:rsid w:val="00231506"/>
    <w:rsid w:val="00232AEE"/>
    <w:rsid w:val="002344BD"/>
    <w:rsid w:val="0024172A"/>
    <w:rsid w:val="0025024C"/>
    <w:rsid w:val="00250A5C"/>
    <w:rsid w:val="002512E5"/>
    <w:rsid w:val="0025370D"/>
    <w:rsid w:val="00254E5E"/>
    <w:rsid w:val="002612DC"/>
    <w:rsid w:val="002646EB"/>
    <w:rsid w:val="002721EF"/>
    <w:rsid w:val="00275858"/>
    <w:rsid w:val="00280829"/>
    <w:rsid w:val="00282F0C"/>
    <w:rsid w:val="00285B51"/>
    <w:rsid w:val="002872E3"/>
    <w:rsid w:val="00287742"/>
    <w:rsid w:val="00287EEF"/>
    <w:rsid w:val="00293A85"/>
    <w:rsid w:val="002A51C5"/>
    <w:rsid w:val="002A5622"/>
    <w:rsid w:val="002A6D4E"/>
    <w:rsid w:val="002B1C1C"/>
    <w:rsid w:val="002C3058"/>
    <w:rsid w:val="002D01B7"/>
    <w:rsid w:val="002D46D4"/>
    <w:rsid w:val="002D4B31"/>
    <w:rsid w:val="002D69E4"/>
    <w:rsid w:val="002D777C"/>
    <w:rsid w:val="002E2208"/>
    <w:rsid w:val="002E5581"/>
    <w:rsid w:val="002E6D4F"/>
    <w:rsid w:val="002F22A6"/>
    <w:rsid w:val="002F2C44"/>
    <w:rsid w:val="002F5C0E"/>
    <w:rsid w:val="00301A05"/>
    <w:rsid w:val="00303693"/>
    <w:rsid w:val="00305B8E"/>
    <w:rsid w:val="003076A5"/>
    <w:rsid w:val="0031172F"/>
    <w:rsid w:val="00312F99"/>
    <w:rsid w:val="003200B9"/>
    <w:rsid w:val="00320B03"/>
    <w:rsid w:val="00321199"/>
    <w:rsid w:val="00324CE5"/>
    <w:rsid w:val="00330952"/>
    <w:rsid w:val="00330ABC"/>
    <w:rsid w:val="00333784"/>
    <w:rsid w:val="0033395C"/>
    <w:rsid w:val="00335395"/>
    <w:rsid w:val="00344DC2"/>
    <w:rsid w:val="00347A1F"/>
    <w:rsid w:val="00350786"/>
    <w:rsid w:val="00351A2E"/>
    <w:rsid w:val="00357ABA"/>
    <w:rsid w:val="00366A02"/>
    <w:rsid w:val="003703DD"/>
    <w:rsid w:val="00371DD3"/>
    <w:rsid w:val="00371EC9"/>
    <w:rsid w:val="0037399A"/>
    <w:rsid w:val="00375A0A"/>
    <w:rsid w:val="003833D8"/>
    <w:rsid w:val="00384118"/>
    <w:rsid w:val="00384853"/>
    <w:rsid w:val="00387092"/>
    <w:rsid w:val="003937C6"/>
    <w:rsid w:val="00397199"/>
    <w:rsid w:val="003A0998"/>
    <w:rsid w:val="003A1C79"/>
    <w:rsid w:val="003A2964"/>
    <w:rsid w:val="003A2A63"/>
    <w:rsid w:val="003A2D60"/>
    <w:rsid w:val="003A4601"/>
    <w:rsid w:val="003A48D3"/>
    <w:rsid w:val="003B0EBE"/>
    <w:rsid w:val="003B27BE"/>
    <w:rsid w:val="003B2FFC"/>
    <w:rsid w:val="003B3F59"/>
    <w:rsid w:val="003B4D9F"/>
    <w:rsid w:val="003B5BC6"/>
    <w:rsid w:val="003B614A"/>
    <w:rsid w:val="003B7516"/>
    <w:rsid w:val="003C12DA"/>
    <w:rsid w:val="003C5459"/>
    <w:rsid w:val="003D1E1A"/>
    <w:rsid w:val="003E24DC"/>
    <w:rsid w:val="003E24E3"/>
    <w:rsid w:val="003F1BD8"/>
    <w:rsid w:val="003F2CA6"/>
    <w:rsid w:val="003F451F"/>
    <w:rsid w:val="003F5214"/>
    <w:rsid w:val="003F6735"/>
    <w:rsid w:val="003F6A74"/>
    <w:rsid w:val="003F7295"/>
    <w:rsid w:val="004017BE"/>
    <w:rsid w:val="004020D2"/>
    <w:rsid w:val="00404E9E"/>
    <w:rsid w:val="0041050C"/>
    <w:rsid w:val="00414EA8"/>
    <w:rsid w:val="0041647F"/>
    <w:rsid w:val="00421E2D"/>
    <w:rsid w:val="00421F96"/>
    <w:rsid w:val="00423765"/>
    <w:rsid w:val="00424E28"/>
    <w:rsid w:val="004302D4"/>
    <w:rsid w:val="00435313"/>
    <w:rsid w:val="00440342"/>
    <w:rsid w:val="00441461"/>
    <w:rsid w:val="00441A61"/>
    <w:rsid w:val="00444849"/>
    <w:rsid w:val="00444BAD"/>
    <w:rsid w:val="0045160E"/>
    <w:rsid w:val="004564B8"/>
    <w:rsid w:val="00457BA8"/>
    <w:rsid w:val="00461486"/>
    <w:rsid w:val="00461BEF"/>
    <w:rsid w:val="004643F3"/>
    <w:rsid w:val="00467C19"/>
    <w:rsid w:val="00470906"/>
    <w:rsid w:val="00473834"/>
    <w:rsid w:val="00475EB7"/>
    <w:rsid w:val="004765C2"/>
    <w:rsid w:val="004765D4"/>
    <w:rsid w:val="004827D7"/>
    <w:rsid w:val="0048466E"/>
    <w:rsid w:val="00485402"/>
    <w:rsid w:val="00497626"/>
    <w:rsid w:val="004A0048"/>
    <w:rsid w:val="004A121F"/>
    <w:rsid w:val="004A1336"/>
    <w:rsid w:val="004A1691"/>
    <w:rsid w:val="004A70B0"/>
    <w:rsid w:val="004B7854"/>
    <w:rsid w:val="004C1659"/>
    <w:rsid w:val="004C2D60"/>
    <w:rsid w:val="004C539E"/>
    <w:rsid w:val="004C5A24"/>
    <w:rsid w:val="004D0188"/>
    <w:rsid w:val="004D053C"/>
    <w:rsid w:val="004D1A4A"/>
    <w:rsid w:val="004D2325"/>
    <w:rsid w:val="004D7B22"/>
    <w:rsid w:val="004E2BD5"/>
    <w:rsid w:val="004E38FE"/>
    <w:rsid w:val="004E62AC"/>
    <w:rsid w:val="004F0FE5"/>
    <w:rsid w:val="004F1509"/>
    <w:rsid w:val="004F36C5"/>
    <w:rsid w:val="004F3CA1"/>
    <w:rsid w:val="004F5EFD"/>
    <w:rsid w:val="004F6938"/>
    <w:rsid w:val="00501D06"/>
    <w:rsid w:val="005037EF"/>
    <w:rsid w:val="00504221"/>
    <w:rsid w:val="0050628D"/>
    <w:rsid w:val="00506FFD"/>
    <w:rsid w:val="00510296"/>
    <w:rsid w:val="00516262"/>
    <w:rsid w:val="00516C8E"/>
    <w:rsid w:val="00516E18"/>
    <w:rsid w:val="00522C05"/>
    <w:rsid w:val="005262AB"/>
    <w:rsid w:val="0053272B"/>
    <w:rsid w:val="00536BBA"/>
    <w:rsid w:val="00537C1F"/>
    <w:rsid w:val="0055305D"/>
    <w:rsid w:val="005531C1"/>
    <w:rsid w:val="005534B5"/>
    <w:rsid w:val="005554F7"/>
    <w:rsid w:val="005569D4"/>
    <w:rsid w:val="00557413"/>
    <w:rsid w:val="00557AB9"/>
    <w:rsid w:val="00560529"/>
    <w:rsid w:val="00560CD5"/>
    <w:rsid w:val="005612DB"/>
    <w:rsid w:val="00562501"/>
    <w:rsid w:val="005636BB"/>
    <w:rsid w:val="00564618"/>
    <w:rsid w:val="00565460"/>
    <w:rsid w:val="00565FF1"/>
    <w:rsid w:val="0056704B"/>
    <w:rsid w:val="005731E8"/>
    <w:rsid w:val="00573607"/>
    <w:rsid w:val="00575880"/>
    <w:rsid w:val="00576C1D"/>
    <w:rsid w:val="005819CF"/>
    <w:rsid w:val="00584246"/>
    <w:rsid w:val="005905AE"/>
    <w:rsid w:val="005905D5"/>
    <w:rsid w:val="005909F5"/>
    <w:rsid w:val="00592214"/>
    <w:rsid w:val="00596106"/>
    <w:rsid w:val="005A1B98"/>
    <w:rsid w:val="005A1BF6"/>
    <w:rsid w:val="005A37FF"/>
    <w:rsid w:val="005A6121"/>
    <w:rsid w:val="005A653D"/>
    <w:rsid w:val="005B0443"/>
    <w:rsid w:val="005C3E68"/>
    <w:rsid w:val="005C6339"/>
    <w:rsid w:val="005C643A"/>
    <w:rsid w:val="005C7308"/>
    <w:rsid w:val="005D58B5"/>
    <w:rsid w:val="005D59F5"/>
    <w:rsid w:val="005E0ACD"/>
    <w:rsid w:val="005E0BBC"/>
    <w:rsid w:val="005E4175"/>
    <w:rsid w:val="005E58A7"/>
    <w:rsid w:val="005F325D"/>
    <w:rsid w:val="005F631E"/>
    <w:rsid w:val="005F729E"/>
    <w:rsid w:val="006075CE"/>
    <w:rsid w:val="00613948"/>
    <w:rsid w:val="00613DB6"/>
    <w:rsid w:val="00616D22"/>
    <w:rsid w:val="0062375F"/>
    <w:rsid w:val="00624DAB"/>
    <w:rsid w:val="00627484"/>
    <w:rsid w:val="006331E6"/>
    <w:rsid w:val="00633842"/>
    <w:rsid w:val="0063688F"/>
    <w:rsid w:val="00636C3D"/>
    <w:rsid w:val="006414BC"/>
    <w:rsid w:val="00641D1B"/>
    <w:rsid w:val="00641DDB"/>
    <w:rsid w:val="006427FF"/>
    <w:rsid w:val="006452A3"/>
    <w:rsid w:val="00645926"/>
    <w:rsid w:val="00657BAF"/>
    <w:rsid w:val="00665601"/>
    <w:rsid w:val="006659DA"/>
    <w:rsid w:val="0067180F"/>
    <w:rsid w:val="00673106"/>
    <w:rsid w:val="006733DE"/>
    <w:rsid w:val="006772E2"/>
    <w:rsid w:val="00677B7B"/>
    <w:rsid w:val="00683EAA"/>
    <w:rsid w:val="00686F21"/>
    <w:rsid w:val="0069775F"/>
    <w:rsid w:val="006A0892"/>
    <w:rsid w:val="006A4F17"/>
    <w:rsid w:val="006B5549"/>
    <w:rsid w:val="006B7703"/>
    <w:rsid w:val="006C3FD4"/>
    <w:rsid w:val="006C46E5"/>
    <w:rsid w:val="006C4F1A"/>
    <w:rsid w:val="006D0736"/>
    <w:rsid w:val="006D0B59"/>
    <w:rsid w:val="006D55DD"/>
    <w:rsid w:val="006E329F"/>
    <w:rsid w:val="006E5C05"/>
    <w:rsid w:val="006F1F79"/>
    <w:rsid w:val="006F3F8D"/>
    <w:rsid w:val="006F7D24"/>
    <w:rsid w:val="00707793"/>
    <w:rsid w:val="00711748"/>
    <w:rsid w:val="00712BED"/>
    <w:rsid w:val="0071331E"/>
    <w:rsid w:val="00713FE4"/>
    <w:rsid w:val="007155EE"/>
    <w:rsid w:val="007169EB"/>
    <w:rsid w:val="007277C2"/>
    <w:rsid w:val="00732106"/>
    <w:rsid w:val="007324A4"/>
    <w:rsid w:val="00734FBD"/>
    <w:rsid w:val="00734FC0"/>
    <w:rsid w:val="00740979"/>
    <w:rsid w:val="0074399D"/>
    <w:rsid w:val="0074437C"/>
    <w:rsid w:val="00747F85"/>
    <w:rsid w:val="007547C5"/>
    <w:rsid w:val="00756A27"/>
    <w:rsid w:val="00757BF0"/>
    <w:rsid w:val="007601C7"/>
    <w:rsid w:val="007610AA"/>
    <w:rsid w:val="00762C5B"/>
    <w:rsid w:val="00763366"/>
    <w:rsid w:val="0076522F"/>
    <w:rsid w:val="007653E2"/>
    <w:rsid w:val="007658B1"/>
    <w:rsid w:val="007817CB"/>
    <w:rsid w:val="00783C33"/>
    <w:rsid w:val="007845F0"/>
    <w:rsid w:val="00784A50"/>
    <w:rsid w:val="00787547"/>
    <w:rsid w:val="007904D9"/>
    <w:rsid w:val="00792688"/>
    <w:rsid w:val="00795C01"/>
    <w:rsid w:val="0079763A"/>
    <w:rsid w:val="007A1554"/>
    <w:rsid w:val="007B0278"/>
    <w:rsid w:val="007B02E6"/>
    <w:rsid w:val="007B4290"/>
    <w:rsid w:val="007C212D"/>
    <w:rsid w:val="007C60F6"/>
    <w:rsid w:val="007D6DFB"/>
    <w:rsid w:val="007D6F30"/>
    <w:rsid w:val="007D6F50"/>
    <w:rsid w:val="007D7B98"/>
    <w:rsid w:val="007E1EAA"/>
    <w:rsid w:val="007E25D0"/>
    <w:rsid w:val="007E33A0"/>
    <w:rsid w:val="007E378D"/>
    <w:rsid w:val="007E7315"/>
    <w:rsid w:val="007F76FF"/>
    <w:rsid w:val="0080371C"/>
    <w:rsid w:val="00803D94"/>
    <w:rsid w:val="00807719"/>
    <w:rsid w:val="00814661"/>
    <w:rsid w:val="00815C97"/>
    <w:rsid w:val="00824123"/>
    <w:rsid w:val="008260FD"/>
    <w:rsid w:val="008342EE"/>
    <w:rsid w:val="008347EB"/>
    <w:rsid w:val="00834F55"/>
    <w:rsid w:val="00842B05"/>
    <w:rsid w:val="00846064"/>
    <w:rsid w:val="008475E4"/>
    <w:rsid w:val="0085647D"/>
    <w:rsid w:val="00856769"/>
    <w:rsid w:val="00867180"/>
    <w:rsid w:val="00867248"/>
    <w:rsid w:val="00870595"/>
    <w:rsid w:val="00870CF5"/>
    <w:rsid w:val="00874AAE"/>
    <w:rsid w:val="008779E9"/>
    <w:rsid w:val="00883FAB"/>
    <w:rsid w:val="00884E96"/>
    <w:rsid w:val="00884EEE"/>
    <w:rsid w:val="00891E9E"/>
    <w:rsid w:val="008931D8"/>
    <w:rsid w:val="008939B2"/>
    <w:rsid w:val="00894B43"/>
    <w:rsid w:val="0089508D"/>
    <w:rsid w:val="008A1A70"/>
    <w:rsid w:val="008A23D4"/>
    <w:rsid w:val="008A4B1D"/>
    <w:rsid w:val="008A4E23"/>
    <w:rsid w:val="008A7E46"/>
    <w:rsid w:val="008B060A"/>
    <w:rsid w:val="008B5EDD"/>
    <w:rsid w:val="008B7CC2"/>
    <w:rsid w:val="008C08D7"/>
    <w:rsid w:val="008C1C9C"/>
    <w:rsid w:val="008C2CB1"/>
    <w:rsid w:val="008C5B61"/>
    <w:rsid w:val="008C60EB"/>
    <w:rsid w:val="008C6BBE"/>
    <w:rsid w:val="008C749B"/>
    <w:rsid w:val="008C7A6F"/>
    <w:rsid w:val="008C7A7B"/>
    <w:rsid w:val="008D6F67"/>
    <w:rsid w:val="008E2EDA"/>
    <w:rsid w:val="008E4AFE"/>
    <w:rsid w:val="008E532F"/>
    <w:rsid w:val="008E5E2F"/>
    <w:rsid w:val="008E72FD"/>
    <w:rsid w:val="00900DA8"/>
    <w:rsid w:val="00901EBF"/>
    <w:rsid w:val="0090228F"/>
    <w:rsid w:val="00902887"/>
    <w:rsid w:val="0090363E"/>
    <w:rsid w:val="009044C2"/>
    <w:rsid w:val="00906DF4"/>
    <w:rsid w:val="00912609"/>
    <w:rsid w:val="00914FD3"/>
    <w:rsid w:val="009222BB"/>
    <w:rsid w:val="00923084"/>
    <w:rsid w:val="00923D3A"/>
    <w:rsid w:val="00924655"/>
    <w:rsid w:val="00924FA1"/>
    <w:rsid w:val="0092521A"/>
    <w:rsid w:val="00933183"/>
    <w:rsid w:val="009359BD"/>
    <w:rsid w:val="00935D37"/>
    <w:rsid w:val="00941838"/>
    <w:rsid w:val="00942DAE"/>
    <w:rsid w:val="00950E22"/>
    <w:rsid w:val="009517B0"/>
    <w:rsid w:val="0095335E"/>
    <w:rsid w:val="00953812"/>
    <w:rsid w:val="00964C9A"/>
    <w:rsid w:val="0097478D"/>
    <w:rsid w:val="00976B5D"/>
    <w:rsid w:val="00980087"/>
    <w:rsid w:val="00980369"/>
    <w:rsid w:val="00981171"/>
    <w:rsid w:val="0098219C"/>
    <w:rsid w:val="009831D1"/>
    <w:rsid w:val="00986941"/>
    <w:rsid w:val="009956B6"/>
    <w:rsid w:val="009959D4"/>
    <w:rsid w:val="009960D1"/>
    <w:rsid w:val="009A239F"/>
    <w:rsid w:val="009A248D"/>
    <w:rsid w:val="009A50D8"/>
    <w:rsid w:val="009B2F04"/>
    <w:rsid w:val="009B3BE0"/>
    <w:rsid w:val="009C133B"/>
    <w:rsid w:val="009C1EDA"/>
    <w:rsid w:val="009C3E06"/>
    <w:rsid w:val="009C45B1"/>
    <w:rsid w:val="009D52D7"/>
    <w:rsid w:val="009D539E"/>
    <w:rsid w:val="009D7DAB"/>
    <w:rsid w:val="009E1EF3"/>
    <w:rsid w:val="009E26CD"/>
    <w:rsid w:val="009E6519"/>
    <w:rsid w:val="009E7C10"/>
    <w:rsid w:val="009F2B2E"/>
    <w:rsid w:val="009F41DA"/>
    <w:rsid w:val="009F4CC3"/>
    <w:rsid w:val="009F7974"/>
    <w:rsid w:val="009F7C8D"/>
    <w:rsid w:val="00A00579"/>
    <w:rsid w:val="00A0066B"/>
    <w:rsid w:val="00A00B35"/>
    <w:rsid w:val="00A053BF"/>
    <w:rsid w:val="00A075A7"/>
    <w:rsid w:val="00A104A6"/>
    <w:rsid w:val="00A17965"/>
    <w:rsid w:val="00A201BE"/>
    <w:rsid w:val="00A213EB"/>
    <w:rsid w:val="00A21A03"/>
    <w:rsid w:val="00A26021"/>
    <w:rsid w:val="00A346FE"/>
    <w:rsid w:val="00A352A9"/>
    <w:rsid w:val="00A3652F"/>
    <w:rsid w:val="00A407DD"/>
    <w:rsid w:val="00A41762"/>
    <w:rsid w:val="00A448CD"/>
    <w:rsid w:val="00A44E0C"/>
    <w:rsid w:val="00A45593"/>
    <w:rsid w:val="00A51D9A"/>
    <w:rsid w:val="00A52787"/>
    <w:rsid w:val="00A6302C"/>
    <w:rsid w:val="00A7007A"/>
    <w:rsid w:val="00A70127"/>
    <w:rsid w:val="00A70CB5"/>
    <w:rsid w:val="00A729E5"/>
    <w:rsid w:val="00A7384A"/>
    <w:rsid w:val="00A73B1C"/>
    <w:rsid w:val="00A73B39"/>
    <w:rsid w:val="00A80273"/>
    <w:rsid w:val="00A83FFB"/>
    <w:rsid w:val="00A8747B"/>
    <w:rsid w:val="00A90BE4"/>
    <w:rsid w:val="00A945E4"/>
    <w:rsid w:val="00A94A5E"/>
    <w:rsid w:val="00A960AD"/>
    <w:rsid w:val="00AA2C79"/>
    <w:rsid w:val="00AA3454"/>
    <w:rsid w:val="00AA4FAC"/>
    <w:rsid w:val="00AA63F4"/>
    <w:rsid w:val="00AA6837"/>
    <w:rsid w:val="00AB31FE"/>
    <w:rsid w:val="00AB3ED9"/>
    <w:rsid w:val="00AB4EA8"/>
    <w:rsid w:val="00AC6093"/>
    <w:rsid w:val="00AC7D71"/>
    <w:rsid w:val="00AD1E45"/>
    <w:rsid w:val="00AD1FC0"/>
    <w:rsid w:val="00AD3490"/>
    <w:rsid w:val="00AD4AB1"/>
    <w:rsid w:val="00AD513F"/>
    <w:rsid w:val="00AE231A"/>
    <w:rsid w:val="00AE25DC"/>
    <w:rsid w:val="00AE38AE"/>
    <w:rsid w:val="00AE4E85"/>
    <w:rsid w:val="00AE5D0D"/>
    <w:rsid w:val="00AE65BB"/>
    <w:rsid w:val="00AF0979"/>
    <w:rsid w:val="00AF295C"/>
    <w:rsid w:val="00AF350C"/>
    <w:rsid w:val="00AF5C7E"/>
    <w:rsid w:val="00AF6A37"/>
    <w:rsid w:val="00B03398"/>
    <w:rsid w:val="00B03786"/>
    <w:rsid w:val="00B04716"/>
    <w:rsid w:val="00B1084B"/>
    <w:rsid w:val="00B121F4"/>
    <w:rsid w:val="00B1266A"/>
    <w:rsid w:val="00B13EA8"/>
    <w:rsid w:val="00B15579"/>
    <w:rsid w:val="00B1571A"/>
    <w:rsid w:val="00B15A4F"/>
    <w:rsid w:val="00B24239"/>
    <w:rsid w:val="00B25FEA"/>
    <w:rsid w:val="00B268CA"/>
    <w:rsid w:val="00B27966"/>
    <w:rsid w:val="00B30780"/>
    <w:rsid w:val="00B37224"/>
    <w:rsid w:val="00B372CF"/>
    <w:rsid w:val="00B376E5"/>
    <w:rsid w:val="00B430BA"/>
    <w:rsid w:val="00B45405"/>
    <w:rsid w:val="00B46D80"/>
    <w:rsid w:val="00B47764"/>
    <w:rsid w:val="00B4782F"/>
    <w:rsid w:val="00B50C90"/>
    <w:rsid w:val="00B5251E"/>
    <w:rsid w:val="00B53514"/>
    <w:rsid w:val="00B54A43"/>
    <w:rsid w:val="00B56102"/>
    <w:rsid w:val="00B571BA"/>
    <w:rsid w:val="00B61D27"/>
    <w:rsid w:val="00B6368E"/>
    <w:rsid w:val="00B6548D"/>
    <w:rsid w:val="00B70849"/>
    <w:rsid w:val="00B753A5"/>
    <w:rsid w:val="00B76A0F"/>
    <w:rsid w:val="00B84ACE"/>
    <w:rsid w:val="00B851B7"/>
    <w:rsid w:val="00B856EA"/>
    <w:rsid w:val="00B858A4"/>
    <w:rsid w:val="00B94665"/>
    <w:rsid w:val="00B95D0E"/>
    <w:rsid w:val="00B9737F"/>
    <w:rsid w:val="00BA07BE"/>
    <w:rsid w:val="00BA11EE"/>
    <w:rsid w:val="00BA37E9"/>
    <w:rsid w:val="00BA3FEF"/>
    <w:rsid w:val="00BA7AF4"/>
    <w:rsid w:val="00BB219D"/>
    <w:rsid w:val="00BB225D"/>
    <w:rsid w:val="00BB3E0A"/>
    <w:rsid w:val="00BB46D3"/>
    <w:rsid w:val="00BB5A7F"/>
    <w:rsid w:val="00BC2CD8"/>
    <w:rsid w:val="00BC6F92"/>
    <w:rsid w:val="00BD146D"/>
    <w:rsid w:val="00BD42D5"/>
    <w:rsid w:val="00BE0BB3"/>
    <w:rsid w:val="00BF178C"/>
    <w:rsid w:val="00BF33E7"/>
    <w:rsid w:val="00BF4F5E"/>
    <w:rsid w:val="00BF66E2"/>
    <w:rsid w:val="00C10F32"/>
    <w:rsid w:val="00C15295"/>
    <w:rsid w:val="00C155F9"/>
    <w:rsid w:val="00C15A19"/>
    <w:rsid w:val="00C177E3"/>
    <w:rsid w:val="00C177EB"/>
    <w:rsid w:val="00C2042F"/>
    <w:rsid w:val="00C20879"/>
    <w:rsid w:val="00C21F88"/>
    <w:rsid w:val="00C270CD"/>
    <w:rsid w:val="00C334A6"/>
    <w:rsid w:val="00C33A5E"/>
    <w:rsid w:val="00C35BCD"/>
    <w:rsid w:val="00C36206"/>
    <w:rsid w:val="00C36A56"/>
    <w:rsid w:val="00C37DD8"/>
    <w:rsid w:val="00C41531"/>
    <w:rsid w:val="00C43497"/>
    <w:rsid w:val="00C43A5A"/>
    <w:rsid w:val="00C4530D"/>
    <w:rsid w:val="00C54694"/>
    <w:rsid w:val="00C61114"/>
    <w:rsid w:val="00C62B25"/>
    <w:rsid w:val="00C63973"/>
    <w:rsid w:val="00C6409A"/>
    <w:rsid w:val="00C67E5F"/>
    <w:rsid w:val="00C708DE"/>
    <w:rsid w:val="00C70F59"/>
    <w:rsid w:val="00C73513"/>
    <w:rsid w:val="00C77F15"/>
    <w:rsid w:val="00C82ADC"/>
    <w:rsid w:val="00C83039"/>
    <w:rsid w:val="00C84AFF"/>
    <w:rsid w:val="00C84CF1"/>
    <w:rsid w:val="00C84E5D"/>
    <w:rsid w:val="00C90232"/>
    <w:rsid w:val="00C9458E"/>
    <w:rsid w:val="00C95185"/>
    <w:rsid w:val="00C9630E"/>
    <w:rsid w:val="00C96929"/>
    <w:rsid w:val="00C97376"/>
    <w:rsid w:val="00CA2C1A"/>
    <w:rsid w:val="00CA5E2B"/>
    <w:rsid w:val="00CB029D"/>
    <w:rsid w:val="00CB3119"/>
    <w:rsid w:val="00CB3206"/>
    <w:rsid w:val="00CC7543"/>
    <w:rsid w:val="00CD1E38"/>
    <w:rsid w:val="00CD2B8C"/>
    <w:rsid w:val="00CD5568"/>
    <w:rsid w:val="00CD7936"/>
    <w:rsid w:val="00CE0271"/>
    <w:rsid w:val="00CE0C6E"/>
    <w:rsid w:val="00CE6BE7"/>
    <w:rsid w:val="00CE7A98"/>
    <w:rsid w:val="00CF01CD"/>
    <w:rsid w:val="00CF6CB2"/>
    <w:rsid w:val="00CF7731"/>
    <w:rsid w:val="00D00D20"/>
    <w:rsid w:val="00D01AA8"/>
    <w:rsid w:val="00D105EE"/>
    <w:rsid w:val="00D17189"/>
    <w:rsid w:val="00D216D0"/>
    <w:rsid w:val="00D22BF4"/>
    <w:rsid w:val="00D22FC9"/>
    <w:rsid w:val="00D30B3B"/>
    <w:rsid w:val="00D35EAA"/>
    <w:rsid w:val="00D3776B"/>
    <w:rsid w:val="00D417EF"/>
    <w:rsid w:val="00D42AB1"/>
    <w:rsid w:val="00D439B6"/>
    <w:rsid w:val="00D43B68"/>
    <w:rsid w:val="00D51A9E"/>
    <w:rsid w:val="00D52AA0"/>
    <w:rsid w:val="00D62038"/>
    <w:rsid w:val="00D726F8"/>
    <w:rsid w:val="00D76E78"/>
    <w:rsid w:val="00D77486"/>
    <w:rsid w:val="00D8000D"/>
    <w:rsid w:val="00D81665"/>
    <w:rsid w:val="00D8678F"/>
    <w:rsid w:val="00D87259"/>
    <w:rsid w:val="00D9050D"/>
    <w:rsid w:val="00D92584"/>
    <w:rsid w:val="00D9374F"/>
    <w:rsid w:val="00D9522C"/>
    <w:rsid w:val="00D962A0"/>
    <w:rsid w:val="00DA15F1"/>
    <w:rsid w:val="00DA672F"/>
    <w:rsid w:val="00DA6772"/>
    <w:rsid w:val="00DB167D"/>
    <w:rsid w:val="00DB37ED"/>
    <w:rsid w:val="00DB5493"/>
    <w:rsid w:val="00DB5B21"/>
    <w:rsid w:val="00DC1AE9"/>
    <w:rsid w:val="00DC1C58"/>
    <w:rsid w:val="00DC63B1"/>
    <w:rsid w:val="00DC6F6D"/>
    <w:rsid w:val="00DD1497"/>
    <w:rsid w:val="00DD3140"/>
    <w:rsid w:val="00DD7FA4"/>
    <w:rsid w:val="00DE18F3"/>
    <w:rsid w:val="00DE2FC1"/>
    <w:rsid w:val="00DE4EA1"/>
    <w:rsid w:val="00DE723E"/>
    <w:rsid w:val="00DF06E9"/>
    <w:rsid w:val="00DF213E"/>
    <w:rsid w:val="00DF40D4"/>
    <w:rsid w:val="00E040F4"/>
    <w:rsid w:val="00E101BA"/>
    <w:rsid w:val="00E11274"/>
    <w:rsid w:val="00E123A6"/>
    <w:rsid w:val="00E16708"/>
    <w:rsid w:val="00E203D0"/>
    <w:rsid w:val="00E2126C"/>
    <w:rsid w:val="00E21F23"/>
    <w:rsid w:val="00E250B3"/>
    <w:rsid w:val="00E348B1"/>
    <w:rsid w:val="00E34A2B"/>
    <w:rsid w:val="00E34C6B"/>
    <w:rsid w:val="00E408DF"/>
    <w:rsid w:val="00E4124C"/>
    <w:rsid w:val="00E422E3"/>
    <w:rsid w:val="00E44779"/>
    <w:rsid w:val="00E44E57"/>
    <w:rsid w:val="00E61944"/>
    <w:rsid w:val="00E637ED"/>
    <w:rsid w:val="00E642D6"/>
    <w:rsid w:val="00E649C5"/>
    <w:rsid w:val="00E70B7F"/>
    <w:rsid w:val="00E7438F"/>
    <w:rsid w:val="00E75965"/>
    <w:rsid w:val="00E75BB7"/>
    <w:rsid w:val="00E76337"/>
    <w:rsid w:val="00E76A4F"/>
    <w:rsid w:val="00E77008"/>
    <w:rsid w:val="00E779B5"/>
    <w:rsid w:val="00E81EAD"/>
    <w:rsid w:val="00E824E0"/>
    <w:rsid w:val="00E9010E"/>
    <w:rsid w:val="00E905A7"/>
    <w:rsid w:val="00E912B7"/>
    <w:rsid w:val="00E91372"/>
    <w:rsid w:val="00E91495"/>
    <w:rsid w:val="00E93286"/>
    <w:rsid w:val="00E96CD9"/>
    <w:rsid w:val="00EA05EE"/>
    <w:rsid w:val="00EA0D2E"/>
    <w:rsid w:val="00EA2E61"/>
    <w:rsid w:val="00EA3266"/>
    <w:rsid w:val="00EA4114"/>
    <w:rsid w:val="00EA4E4F"/>
    <w:rsid w:val="00EA5125"/>
    <w:rsid w:val="00EA6CE6"/>
    <w:rsid w:val="00EB2AB7"/>
    <w:rsid w:val="00EB2CE9"/>
    <w:rsid w:val="00EB3291"/>
    <w:rsid w:val="00EB433B"/>
    <w:rsid w:val="00EB7644"/>
    <w:rsid w:val="00EC0F04"/>
    <w:rsid w:val="00EC1101"/>
    <w:rsid w:val="00EC277B"/>
    <w:rsid w:val="00ED0140"/>
    <w:rsid w:val="00ED23EF"/>
    <w:rsid w:val="00ED46C5"/>
    <w:rsid w:val="00ED76CA"/>
    <w:rsid w:val="00ED7B1B"/>
    <w:rsid w:val="00EE2F48"/>
    <w:rsid w:val="00EE335D"/>
    <w:rsid w:val="00EE6F0C"/>
    <w:rsid w:val="00EF0CA8"/>
    <w:rsid w:val="00F00561"/>
    <w:rsid w:val="00F005FD"/>
    <w:rsid w:val="00F060F9"/>
    <w:rsid w:val="00F114DC"/>
    <w:rsid w:val="00F12B9A"/>
    <w:rsid w:val="00F204EF"/>
    <w:rsid w:val="00F22F1A"/>
    <w:rsid w:val="00F2343D"/>
    <w:rsid w:val="00F253EB"/>
    <w:rsid w:val="00F26280"/>
    <w:rsid w:val="00F31808"/>
    <w:rsid w:val="00F3392F"/>
    <w:rsid w:val="00F34245"/>
    <w:rsid w:val="00F4386F"/>
    <w:rsid w:val="00F51A27"/>
    <w:rsid w:val="00F575E6"/>
    <w:rsid w:val="00F57CBE"/>
    <w:rsid w:val="00F6401D"/>
    <w:rsid w:val="00F64122"/>
    <w:rsid w:val="00F6518E"/>
    <w:rsid w:val="00F71442"/>
    <w:rsid w:val="00F73E09"/>
    <w:rsid w:val="00F74C4D"/>
    <w:rsid w:val="00F77360"/>
    <w:rsid w:val="00F82513"/>
    <w:rsid w:val="00F82A08"/>
    <w:rsid w:val="00F845CC"/>
    <w:rsid w:val="00F84B84"/>
    <w:rsid w:val="00F862C0"/>
    <w:rsid w:val="00F90D09"/>
    <w:rsid w:val="00F913D8"/>
    <w:rsid w:val="00F93259"/>
    <w:rsid w:val="00F96C95"/>
    <w:rsid w:val="00F96CE7"/>
    <w:rsid w:val="00FA11B8"/>
    <w:rsid w:val="00FA1B0F"/>
    <w:rsid w:val="00FA3124"/>
    <w:rsid w:val="00FA33B9"/>
    <w:rsid w:val="00FA529C"/>
    <w:rsid w:val="00FB3584"/>
    <w:rsid w:val="00FC204B"/>
    <w:rsid w:val="00FC24E8"/>
    <w:rsid w:val="00FC2C65"/>
    <w:rsid w:val="00FC3221"/>
    <w:rsid w:val="00FC596F"/>
    <w:rsid w:val="00FD077B"/>
    <w:rsid w:val="00FD0BD5"/>
    <w:rsid w:val="00FE2638"/>
    <w:rsid w:val="00FE3CED"/>
    <w:rsid w:val="00FE7632"/>
    <w:rsid w:val="00FF0301"/>
    <w:rsid w:val="00FF12E0"/>
    <w:rsid w:val="00FF2B7D"/>
    <w:rsid w:val="00FF585B"/>
    <w:rsid w:val="00FF5B0B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23E7B-2E0D-42D0-BD49-A5EA9792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6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F. M. Abrantes</dc:creator>
  <cp:keywords/>
  <dc:description/>
  <cp:lastModifiedBy>José Manuel F. M. Abrantes</cp:lastModifiedBy>
  <cp:revision>2</cp:revision>
  <cp:lastPrinted>2016-11-04T14:10:00Z</cp:lastPrinted>
  <dcterms:created xsi:type="dcterms:W3CDTF">2016-11-04T14:48:00Z</dcterms:created>
  <dcterms:modified xsi:type="dcterms:W3CDTF">2016-11-04T14:48:00Z</dcterms:modified>
</cp:coreProperties>
</file>